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79311" w14:textId="1631E85E" w:rsidR="0087321D" w:rsidRPr="001F5172" w:rsidRDefault="00327F39" w:rsidP="00327F39">
      <w:pPr>
        <w:jc w:val="center"/>
        <w:rPr>
          <w:rFonts w:ascii="Nunito" w:hAnsi="Nunito"/>
          <w:b/>
          <w:sz w:val="32"/>
          <w:szCs w:val="32"/>
        </w:rPr>
      </w:pPr>
      <w:r w:rsidRPr="001F5172">
        <w:rPr>
          <w:rFonts w:ascii="Nunito" w:hAnsi="Nunito" w:cs="Arial"/>
          <w:b/>
          <w:sz w:val="32"/>
          <w:szCs w:val="32"/>
        </w:rPr>
        <w:t>FUNDRAIS</w:t>
      </w:r>
      <w:r w:rsidR="006971BB">
        <w:rPr>
          <w:rFonts w:ascii="Nunito" w:hAnsi="Nunito" w:cs="Arial"/>
          <w:b/>
          <w:sz w:val="32"/>
          <w:szCs w:val="32"/>
        </w:rPr>
        <w:t>IN</w:t>
      </w:r>
      <w:r w:rsidR="009728AE">
        <w:rPr>
          <w:rFonts w:ascii="Nunito" w:hAnsi="Nunito" w:cs="Arial"/>
          <w:b/>
          <w:sz w:val="32"/>
          <w:szCs w:val="32"/>
        </w:rPr>
        <w:t>G</w:t>
      </w:r>
      <w:r w:rsidR="006971BB">
        <w:rPr>
          <w:rFonts w:ascii="Nunito" w:hAnsi="Nunito" w:cs="Arial"/>
          <w:b/>
          <w:sz w:val="32"/>
          <w:szCs w:val="32"/>
        </w:rPr>
        <w:t xml:space="preserve"> OFFICER</w:t>
      </w:r>
      <w:r w:rsidRPr="001F5172">
        <w:rPr>
          <w:rFonts w:ascii="Nunito" w:hAnsi="Nunito" w:cs="Arial"/>
          <w:b/>
          <w:sz w:val="32"/>
          <w:szCs w:val="32"/>
        </w:rPr>
        <w:t xml:space="preserve"> J</w:t>
      </w:r>
      <w:r w:rsidR="0087321D" w:rsidRPr="001F5172">
        <w:rPr>
          <w:rFonts w:ascii="Nunito" w:hAnsi="Nunito" w:cs="Arial"/>
          <w:b/>
          <w:sz w:val="32"/>
          <w:szCs w:val="32"/>
        </w:rPr>
        <w:t>OB DESCRIPTION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2460"/>
        <w:gridCol w:w="5940"/>
      </w:tblGrid>
      <w:tr w:rsidR="00DF6EED" w:rsidRPr="001F5172" w14:paraId="09DB5D83" w14:textId="77777777" w:rsidTr="00DF6EED">
        <w:trPr>
          <w:trHeight w:val="345"/>
        </w:trPr>
        <w:tc>
          <w:tcPr>
            <w:tcW w:w="645" w:type="dxa"/>
          </w:tcPr>
          <w:p w14:paraId="1CB1D33D" w14:textId="77777777" w:rsidR="0087321D" w:rsidRPr="001F5172" w:rsidRDefault="0087321D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>1.</w:t>
            </w:r>
          </w:p>
        </w:tc>
        <w:tc>
          <w:tcPr>
            <w:tcW w:w="2460" w:type="dxa"/>
          </w:tcPr>
          <w:p w14:paraId="6D017963" w14:textId="77777777" w:rsidR="00DF6EED" w:rsidRPr="001F5172" w:rsidRDefault="0087321D" w:rsidP="0087321D">
            <w:pPr>
              <w:rPr>
                <w:rFonts w:ascii="Nunito" w:hAnsi="Nunito"/>
                <w:b/>
                <w:sz w:val="24"/>
                <w:szCs w:val="24"/>
              </w:rPr>
            </w:pPr>
            <w:r w:rsidRPr="001F5172">
              <w:rPr>
                <w:rFonts w:ascii="Nunito" w:hAnsi="Nunito"/>
                <w:b/>
                <w:sz w:val="24"/>
                <w:szCs w:val="24"/>
              </w:rPr>
              <w:t>Post Title</w:t>
            </w:r>
          </w:p>
        </w:tc>
        <w:tc>
          <w:tcPr>
            <w:tcW w:w="5940" w:type="dxa"/>
          </w:tcPr>
          <w:p w14:paraId="6C9ACDF0" w14:textId="40F869C9" w:rsidR="00DF6EED" w:rsidRPr="001F5172" w:rsidRDefault="0058089E" w:rsidP="00F6338A">
            <w:pPr>
              <w:rPr>
                <w:rFonts w:ascii="Nunito" w:hAnsi="Nunito"/>
                <w:sz w:val="24"/>
                <w:szCs w:val="24"/>
              </w:rPr>
            </w:pPr>
            <w:r>
              <w:rPr>
                <w:rFonts w:ascii="Nunito" w:hAnsi="Nunito"/>
                <w:sz w:val="24"/>
                <w:szCs w:val="24"/>
              </w:rPr>
              <w:t>Fundraising Officer</w:t>
            </w:r>
          </w:p>
        </w:tc>
      </w:tr>
      <w:tr w:rsidR="0087321D" w:rsidRPr="001F5172" w14:paraId="122B9B8F" w14:textId="77777777" w:rsidTr="00DF6EED">
        <w:trPr>
          <w:trHeight w:val="345"/>
        </w:trPr>
        <w:tc>
          <w:tcPr>
            <w:tcW w:w="645" w:type="dxa"/>
          </w:tcPr>
          <w:p w14:paraId="3F9F1EAA" w14:textId="77777777" w:rsidR="0087321D" w:rsidRPr="001F5172" w:rsidRDefault="0087321D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>2.</w:t>
            </w:r>
          </w:p>
        </w:tc>
        <w:tc>
          <w:tcPr>
            <w:tcW w:w="2460" w:type="dxa"/>
          </w:tcPr>
          <w:p w14:paraId="566842D0" w14:textId="77777777" w:rsidR="0087321D" w:rsidRPr="001F5172" w:rsidRDefault="0087321D" w:rsidP="0087321D">
            <w:pPr>
              <w:rPr>
                <w:rFonts w:ascii="Nunito" w:hAnsi="Nunito"/>
                <w:b/>
                <w:sz w:val="24"/>
                <w:szCs w:val="24"/>
              </w:rPr>
            </w:pPr>
            <w:r w:rsidRPr="001F5172">
              <w:rPr>
                <w:rFonts w:ascii="Nunito" w:hAnsi="Nunito"/>
                <w:b/>
                <w:sz w:val="24"/>
                <w:szCs w:val="24"/>
              </w:rPr>
              <w:t>Grade</w:t>
            </w:r>
          </w:p>
        </w:tc>
        <w:tc>
          <w:tcPr>
            <w:tcW w:w="5940" w:type="dxa"/>
          </w:tcPr>
          <w:p w14:paraId="78D80458" w14:textId="77777777" w:rsidR="0087321D" w:rsidRPr="001F5172" w:rsidRDefault="00521127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>As outlined on contract of employment.</w:t>
            </w:r>
          </w:p>
        </w:tc>
      </w:tr>
      <w:tr w:rsidR="0087321D" w:rsidRPr="001F5172" w14:paraId="46424B2F" w14:textId="77777777" w:rsidTr="00DF6EED">
        <w:trPr>
          <w:trHeight w:val="345"/>
        </w:trPr>
        <w:tc>
          <w:tcPr>
            <w:tcW w:w="645" w:type="dxa"/>
          </w:tcPr>
          <w:p w14:paraId="2DFB6C88" w14:textId="77777777" w:rsidR="0087321D" w:rsidRPr="001F5172" w:rsidRDefault="0087321D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>3.</w:t>
            </w:r>
          </w:p>
        </w:tc>
        <w:tc>
          <w:tcPr>
            <w:tcW w:w="2460" w:type="dxa"/>
          </w:tcPr>
          <w:p w14:paraId="217F5DFF" w14:textId="77777777" w:rsidR="0087321D" w:rsidRPr="001F5172" w:rsidRDefault="0087321D">
            <w:pPr>
              <w:rPr>
                <w:rFonts w:ascii="Nunito" w:hAnsi="Nunito"/>
                <w:b/>
                <w:sz w:val="24"/>
                <w:szCs w:val="24"/>
              </w:rPr>
            </w:pPr>
            <w:r w:rsidRPr="001F5172">
              <w:rPr>
                <w:rFonts w:ascii="Nunito" w:hAnsi="Nunito"/>
                <w:b/>
                <w:sz w:val="24"/>
                <w:szCs w:val="24"/>
              </w:rPr>
              <w:t>Location</w:t>
            </w:r>
          </w:p>
        </w:tc>
        <w:tc>
          <w:tcPr>
            <w:tcW w:w="5940" w:type="dxa"/>
          </w:tcPr>
          <w:p w14:paraId="2E45C925" w14:textId="00D95A39" w:rsidR="0087321D" w:rsidRPr="001F5172" w:rsidRDefault="00F11E0A" w:rsidP="004858CD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 xml:space="preserve">You will be based </w:t>
            </w:r>
            <w:r w:rsidR="009C1A2B">
              <w:rPr>
                <w:rFonts w:ascii="Nunito" w:hAnsi="Nunito"/>
                <w:sz w:val="24"/>
                <w:szCs w:val="24"/>
              </w:rPr>
              <w:t xml:space="preserve">on site </w:t>
            </w:r>
            <w:r w:rsidRPr="001F5172">
              <w:rPr>
                <w:rFonts w:ascii="Nunito" w:hAnsi="Nunito"/>
                <w:sz w:val="24"/>
                <w:szCs w:val="24"/>
              </w:rPr>
              <w:t xml:space="preserve">within the </w:t>
            </w:r>
            <w:r w:rsidR="004858CD" w:rsidRPr="001F5172">
              <w:rPr>
                <w:rFonts w:ascii="Nunito" w:hAnsi="Nunito"/>
                <w:sz w:val="24"/>
                <w:szCs w:val="24"/>
              </w:rPr>
              <w:t>F</w:t>
            </w:r>
            <w:r w:rsidRPr="001F5172">
              <w:rPr>
                <w:rFonts w:ascii="Nunito" w:hAnsi="Nunito"/>
                <w:sz w:val="24"/>
                <w:szCs w:val="24"/>
              </w:rPr>
              <w:t xml:space="preserve">undraising </w:t>
            </w:r>
            <w:r w:rsidR="004858CD" w:rsidRPr="001F5172">
              <w:rPr>
                <w:rFonts w:ascii="Nunito" w:hAnsi="Nunito"/>
                <w:sz w:val="24"/>
                <w:szCs w:val="24"/>
              </w:rPr>
              <w:t>D</w:t>
            </w:r>
            <w:r w:rsidRPr="001F5172">
              <w:rPr>
                <w:rFonts w:ascii="Nunito" w:hAnsi="Nunito"/>
                <w:sz w:val="24"/>
                <w:szCs w:val="24"/>
              </w:rPr>
              <w:t xml:space="preserve">epartment of </w:t>
            </w:r>
            <w:r w:rsidR="00521127" w:rsidRPr="001F5172">
              <w:rPr>
                <w:rFonts w:ascii="Nunito" w:hAnsi="Nunito"/>
                <w:sz w:val="24"/>
                <w:szCs w:val="24"/>
              </w:rPr>
              <w:t xml:space="preserve">Francis House Children’s </w:t>
            </w:r>
            <w:proofErr w:type="gramStart"/>
            <w:r w:rsidR="00521127" w:rsidRPr="001F5172">
              <w:rPr>
                <w:rFonts w:ascii="Nunito" w:hAnsi="Nunito"/>
                <w:sz w:val="24"/>
                <w:szCs w:val="24"/>
              </w:rPr>
              <w:t>Hospice</w:t>
            </w:r>
            <w:proofErr w:type="gramEnd"/>
            <w:r w:rsidRPr="001F5172">
              <w:rPr>
                <w:rFonts w:ascii="Nunito" w:hAnsi="Nunito"/>
                <w:sz w:val="24"/>
                <w:szCs w:val="24"/>
              </w:rPr>
              <w:t xml:space="preserve"> but </w:t>
            </w:r>
            <w:r w:rsidR="004858CD" w:rsidRPr="001F5172">
              <w:rPr>
                <w:rFonts w:ascii="Nunito" w:hAnsi="Nunito"/>
                <w:sz w:val="24"/>
                <w:szCs w:val="24"/>
              </w:rPr>
              <w:t xml:space="preserve">you will be expected to attend </w:t>
            </w:r>
            <w:r w:rsidR="00291F7C" w:rsidRPr="001F5172">
              <w:rPr>
                <w:rFonts w:ascii="Nunito" w:hAnsi="Nunito"/>
                <w:sz w:val="24"/>
                <w:szCs w:val="24"/>
              </w:rPr>
              <w:t xml:space="preserve">fundraising </w:t>
            </w:r>
            <w:r w:rsidRPr="001F5172">
              <w:rPr>
                <w:rFonts w:ascii="Nunito" w:hAnsi="Nunito"/>
                <w:sz w:val="24"/>
                <w:szCs w:val="24"/>
              </w:rPr>
              <w:t>events at external locations.</w:t>
            </w:r>
          </w:p>
        </w:tc>
      </w:tr>
      <w:tr w:rsidR="0087321D" w:rsidRPr="001F5172" w14:paraId="2398A92A" w14:textId="77777777" w:rsidTr="00DF6EED">
        <w:trPr>
          <w:trHeight w:val="345"/>
        </w:trPr>
        <w:tc>
          <w:tcPr>
            <w:tcW w:w="645" w:type="dxa"/>
          </w:tcPr>
          <w:p w14:paraId="784B337F" w14:textId="77777777" w:rsidR="0087321D" w:rsidRPr="001F5172" w:rsidRDefault="0087321D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 xml:space="preserve">4. </w:t>
            </w:r>
          </w:p>
        </w:tc>
        <w:tc>
          <w:tcPr>
            <w:tcW w:w="2460" w:type="dxa"/>
          </w:tcPr>
          <w:p w14:paraId="78037EC7" w14:textId="77777777" w:rsidR="0087321D" w:rsidRPr="001F5172" w:rsidRDefault="0087321D">
            <w:pPr>
              <w:rPr>
                <w:rFonts w:ascii="Nunito" w:hAnsi="Nunito"/>
                <w:b/>
                <w:sz w:val="24"/>
                <w:szCs w:val="24"/>
              </w:rPr>
            </w:pPr>
            <w:r w:rsidRPr="001F5172">
              <w:rPr>
                <w:rFonts w:ascii="Nunito" w:hAnsi="Nunito"/>
                <w:b/>
                <w:sz w:val="24"/>
                <w:szCs w:val="24"/>
              </w:rPr>
              <w:t>Brief Overall Description of the Post</w:t>
            </w:r>
          </w:p>
        </w:tc>
        <w:tc>
          <w:tcPr>
            <w:tcW w:w="5940" w:type="dxa"/>
          </w:tcPr>
          <w:p w14:paraId="39238B02" w14:textId="20C56CC9" w:rsidR="0087321D" w:rsidRPr="001F5172" w:rsidRDefault="00291F7C" w:rsidP="004858CD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 xml:space="preserve">You will be a member of our existing small, but very successful </w:t>
            </w:r>
            <w:r w:rsidR="0058089E">
              <w:rPr>
                <w:rFonts w:ascii="Nunito" w:hAnsi="Nunito"/>
                <w:sz w:val="24"/>
                <w:szCs w:val="24"/>
              </w:rPr>
              <w:t>fundraising</w:t>
            </w:r>
            <w:r w:rsidRPr="001F5172">
              <w:rPr>
                <w:rFonts w:ascii="Nunito" w:hAnsi="Nunito"/>
                <w:sz w:val="24"/>
                <w:szCs w:val="24"/>
              </w:rPr>
              <w:t xml:space="preserve"> team</w:t>
            </w:r>
            <w:r w:rsidR="0069064D" w:rsidRPr="001F5172">
              <w:rPr>
                <w:rFonts w:ascii="Nunito" w:hAnsi="Nunito"/>
                <w:sz w:val="24"/>
                <w:szCs w:val="24"/>
              </w:rPr>
              <w:t xml:space="preserve">.   </w:t>
            </w:r>
            <w:r w:rsidR="009E297B" w:rsidRPr="001F5172">
              <w:rPr>
                <w:rFonts w:ascii="Nunito" w:hAnsi="Nunito"/>
                <w:sz w:val="24"/>
                <w:szCs w:val="24"/>
              </w:rPr>
              <w:t>You will be expected to raise charitable funds to support the work of Francis House Children’s Hospice. You will work with both individual and corporate supporters</w:t>
            </w:r>
            <w:r w:rsidR="0058089E">
              <w:rPr>
                <w:rFonts w:ascii="Nunito" w:hAnsi="Nunito"/>
                <w:sz w:val="24"/>
                <w:szCs w:val="24"/>
              </w:rPr>
              <w:t>.</w:t>
            </w:r>
          </w:p>
        </w:tc>
      </w:tr>
      <w:tr w:rsidR="0087321D" w:rsidRPr="001F5172" w14:paraId="6B5932C9" w14:textId="77777777" w:rsidTr="00DF6EED">
        <w:trPr>
          <w:trHeight w:val="345"/>
        </w:trPr>
        <w:tc>
          <w:tcPr>
            <w:tcW w:w="645" w:type="dxa"/>
          </w:tcPr>
          <w:p w14:paraId="329E7724" w14:textId="77777777" w:rsidR="0087321D" w:rsidRPr="001F5172" w:rsidRDefault="0087321D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 xml:space="preserve">5. </w:t>
            </w:r>
          </w:p>
        </w:tc>
        <w:tc>
          <w:tcPr>
            <w:tcW w:w="2460" w:type="dxa"/>
          </w:tcPr>
          <w:p w14:paraId="044D737A" w14:textId="77777777" w:rsidR="0087321D" w:rsidRPr="001F5172" w:rsidRDefault="0087321D" w:rsidP="0087321D">
            <w:pPr>
              <w:rPr>
                <w:rFonts w:ascii="Nunito" w:hAnsi="Nunito"/>
                <w:b/>
                <w:sz w:val="24"/>
                <w:szCs w:val="24"/>
              </w:rPr>
            </w:pPr>
            <w:r w:rsidRPr="001F5172">
              <w:rPr>
                <w:rFonts w:ascii="Nunito" w:hAnsi="Nunito"/>
                <w:b/>
                <w:sz w:val="24"/>
                <w:szCs w:val="24"/>
              </w:rPr>
              <w:t xml:space="preserve">To Whom Directly Responsible </w:t>
            </w:r>
          </w:p>
        </w:tc>
        <w:tc>
          <w:tcPr>
            <w:tcW w:w="5940" w:type="dxa"/>
          </w:tcPr>
          <w:p w14:paraId="2A53C92B" w14:textId="536F7B81" w:rsidR="0087321D" w:rsidRPr="001F5172" w:rsidRDefault="00A879CB" w:rsidP="00F11E0A">
            <w:pPr>
              <w:rPr>
                <w:rFonts w:ascii="Nunito" w:hAnsi="Nunito"/>
                <w:sz w:val="24"/>
                <w:szCs w:val="24"/>
              </w:rPr>
            </w:pPr>
            <w:r>
              <w:rPr>
                <w:rFonts w:ascii="Nunito" w:hAnsi="Nunito"/>
                <w:sz w:val="24"/>
                <w:szCs w:val="24"/>
              </w:rPr>
              <w:t>Fundraising Senior.</w:t>
            </w:r>
          </w:p>
        </w:tc>
      </w:tr>
      <w:tr w:rsidR="0087321D" w:rsidRPr="001F5172" w14:paraId="58D2933F" w14:textId="77777777" w:rsidTr="00DF6EED">
        <w:trPr>
          <w:trHeight w:val="345"/>
        </w:trPr>
        <w:tc>
          <w:tcPr>
            <w:tcW w:w="645" w:type="dxa"/>
          </w:tcPr>
          <w:p w14:paraId="57FE43C0" w14:textId="77777777" w:rsidR="0087321D" w:rsidRPr="001F5172" w:rsidRDefault="004858CD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>6.</w:t>
            </w:r>
          </w:p>
        </w:tc>
        <w:tc>
          <w:tcPr>
            <w:tcW w:w="2460" w:type="dxa"/>
          </w:tcPr>
          <w:p w14:paraId="507A0AF8" w14:textId="77777777" w:rsidR="0087321D" w:rsidRPr="001F5172" w:rsidRDefault="004858CD" w:rsidP="004858CD">
            <w:pPr>
              <w:rPr>
                <w:rFonts w:ascii="Nunito" w:hAnsi="Nunito"/>
                <w:b/>
                <w:sz w:val="24"/>
                <w:szCs w:val="24"/>
              </w:rPr>
            </w:pPr>
            <w:r w:rsidRPr="001F5172">
              <w:rPr>
                <w:rFonts w:ascii="Nunito" w:hAnsi="Nunito"/>
                <w:b/>
                <w:sz w:val="24"/>
                <w:szCs w:val="24"/>
              </w:rPr>
              <w:t>Specific Training &amp; Experience</w:t>
            </w:r>
          </w:p>
        </w:tc>
        <w:tc>
          <w:tcPr>
            <w:tcW w:w="5940" w:type="dxa"/>
          </w:tcPr>
          <w:p w14:paraId="7503AD59" w14:textId="4AE3E97E" w:rsidR="00F11E0A" w:rsidRPr="001F5172" w:rsidRDefault="005846D1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 xml:space="preserve">The successful Candidate will </w:t>
            </w:r>
            <w:r w:rsidR="009D63F8">
              <w:rPr>
                <w:rFonts w:ascii="Nunito" w:hAnsi="Nunito"/>
                <w:sz w:val="24"/>
                <w:szCs w:val="24"/>
              </w:rPr>
              <w:t>have</w:t>
            </w:r>
            <w:r w:rsidR="009D63F8" w:rsidRPr="001F5172">
              <w:rPr>
                <w:rFonts w:ascii="Nunito" w:hAnsi="Nunito"/>
                <w:sz w:val="24"/>
                <w:szCs w:val="24"/>
              </w:rPr>
              <w:t>: -</w:t>
            </w:r>
          </w:p>
          <w:p w14:paraId="3437A7C4" w14:textId="77777777" w:rsidR="009C1A2B" w:rsidRDefault="00291F7C" w:rsidP="005846D1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 xml:space="preserve">Relevant </w:t>
            </w:r>
            <w:r w:rsidR="002F63EF">
              <w:rPr>
                <w:rFonts w:ascii="Nunito" w:hAnsi="Nunito"/>
                <w:sz w:val="24"/>
                <w:szCs w:val="24"/>
              </w:rPr>
              <w:t xml:space="preserve">fundraising </w:t>
            </w:r>
            <w:r w:rsidRPr="001F5172">
              <w:rPr>
                <w:rFonts w:ascii="Nunito" w:hAnsi="Nunito"/>
                <w:sz w:val="24"/>
                <w:szCs w:val="24"/>
              </w:rPr>
              <w:t>experience</w:t>
            </w:r>
            <w:r w:rsidR="00301A1E" w:rsidRPr="001F5172">
              <w:rPr>
                <w:rFonts w:ascii="Nunito" w:hAnsi="Nunito"/>
                <w:sz w:val="24"/>
                <w:szCs w:val="24"/>
              </w:rPr>
              <w:t xml:space="preserve"> </w:t>
            </w:r>
          </w:p>
          <w:p w14:paraId="04BF3BC8" w14:textId="77777777" w:rsidR="005846D1" w:rsidRPr="001F5172" w:rsidRDefault="00F11E0A" w:rsidP="005846D1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>Strong people skills</w:t>
            </w:r>
            <w:r w:rsidR="005846D1" w:rsidRPr="001F5172">
              <w:rPr>
                <w:rFonts w:ascii="Nunito" w:hAnsi="Nunito"/>
                <w:sz w:val="24"/>
                <w:szCs w:val="24"/>
              </w:rPr>
              <w:t>.</w:t>
            </w:r>
          </w:p>
          <w:p w14:paraId="37651537" w14:textId="77777777" w:rsidR="00F11E0A" w:rsidRPr="001F5172" w:rsidRDefault="00F11E0A" w:rsidP="005846D1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>Excellent communication skills.</w:t>
            </w:r>
          </w:p>
          <w:p w14:paraId="3BEBA33E" w14:textId="24815992" w:rsidR="00F11E0A" w:rsidRPr="001F5172" w:rsidRDefault="00F11E0A" w:rsidP="005846D1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>The ability to adapt and deal with all aspects of the fundraising role including events, community</w:t>
            </w:r>
            <w:r w:rsidR="009D63F8">
              <w:rPr>
                <w:rFonts w:ascii="Nunito" w:hAnsi="Nunito"/>
                <w:sz w:val="24"/>
                <w:szCs w:val="24"/>
              </w:rPr>
              <w:t>,</w:t>
            </w:r>
            <w:r w:rsidRPr="001F5172">
              <w:rPr>
                <w:rFonts w:ascii="Nunito" w:hAnsi="Nunito"/>
                <w:sz w:val="24"/>
                <w:szCs w:val="24"/>
              </w:rPr>
              <w:t xml:space="preserve"> </w:t>
            </w:r>
            <w:r w:rsidR="002F63EF">
              <w:rPr>
                <w:rFonts w:ascii="Nunito" w:hAnsi="Nunito"/>
                <w:sz w:val="24"/>
                <w:szCs w:val="24"/>
              </w:rPr>
              <w:t xml:space="preserve">online </w:t>
            </w:r>
            <w:r w:rsidRPr="001F5172">
              <w:rPr>
                <w:rFonts w:ascii="Nunito" w:hAnsi="Nunito"/>
                <w:sz w:val="24"/>
                <w:szCs w:val="24"/>
              </w:rPr>
              <w:t>and corporate.</w:t>
            </w:r>
          </w:p>
          <w:p w14:paraId="60FFAD7D" w14:textId="7CDE21FE" w:rsidR="00F11E0A" w:rsidRDefault="002F63EF" w:rsidP="004858CD">
            <w:pPr>
              <w:rPr>
                <w:rFonts w:ascii="Nunito" w:hAnsi="Nunito"/>
                <w:sz w:val="24"/>
                <w:szCs w:val="24"/>
              </w:rPr>
            </w:pPr>
            <w:r>
              <w:rPr>
                <w:rFonts w:ascii="Nunito" w:hAnsi="Nunito"/>
                <w:sz w:val="24"/>
                <w:szCs w:val="24"/>
              </w:rPr>
              <w:t>Knowledge and experience of working with a fundraising database.</w:t>
            </w:r>
            <w:r w:rsidR="00301A1E" w:rsidRPr="001F5172">
              <w:rPr>
                <w:rFonts w:ascii="Nunito" w:hAnsi="Nunito"/>
                <w:sz w:val="24"/>
                <w:szCs w:val="24"/>
              </w:rPr>
              <w:t xml:space="preserve"> </w:t>
            </w:r>
          </w:p>
          <w:p w14:paraId="59E24735" w14:textId="16FE6C57" w:rsidR="002262B1" w:rsidRPr="001F5172" w:rsidRDefault="002262B1" w:rsidP="004858CD">
            <w:pPr>
              <w:rPr>
                <w:rFonts w:ascii="Nunito" w:hAnsi="Nunito"/>
                <w:sz w:val="24"/>
                <w:szCs w:val="24"/>
              </w:rPr>
            </w:pPr>
            <w:r w:rsidRPr="002262B1">
              <w:rPr>
                <w:rFonts w:ascii="Nunito" w:hAnsi="Nunito"/>
                <w:sz w:val="24"/>
                <w:szCs w:val="24"/>
              </w:rPr>
              <w:t>A fundraising qualification or the willingness to undertake a relevant fundraising course</w:t>
            </w:r>
            <w:r w:rsidR="00E31E3E">
              <w:rPr>
                <w:rFonts w:ascii="Nunito" w:hAnsi="Nunito"/>
                <w:sz w:val="24"/>
                <w:szCs w:val="24"/>
              </w:rPr>
              <w:t xml:space="preserve"> will be an advantage</w:t>
            </w:r>
            <w:r w:rsidRPr="002262B1">
              <w:rPr>
                <w:rFonts w:ascii="Nunito" w:hAnsi="Nunito"/>
                <w:sz w:val="24"/>
                <w:szCs w:val="24"/>
              </w:rPr>
              <w:t xml:space="preserve">.  </w:t>
            </w:r>
          </w:p>
        </w:tc>
      </w:tr>
      <w:tr w:rsidR="004858CD" w:rsidRPr="001F5172" w14:paraId="7001025C" w14:textId="77777777" w:rsidTr="000F3E88">
        <w:trPr>
          <w:trHeight w:val="345"/>
        </w:trPr>
        <w:tc>
          <w:tcPr>
            <w:tcW w:w="645" w:type="dxa"/>
          </w:tcPr>
          <w:p w14:paraId="2167AD4F" w14:textId="77777777" w:rsidR="004858CD" w:rsidRPr="001F5172" w:rsidRDefault="004858CD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>7.</w:t>
            </w:r>
          </w:p>
        </w:tc>
        <w:tc>
          <w:tcPr>
            <w:tcW w:w="8400" w:type="dxa"/>
            <w:gridSpan w:val="2"/>
          </w:tcPr>
          <w:p w14:paraId="217065E0" w14:textId="77777777" w:rsidR="004858CD" w:rsidRPr="001F5172" w:rsidRDefault="004858CD" w:rsidP="005846D1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b/>
                <w:sz w:val="24"/>
                <w:szCs w:val="24"/>
              </w:rPr>
              <w:t xml:space="preserve">Specific Tasks and Responsibilities   </w:t>
            </w:r>
          </w:p>
        </w:tc>
      </w:tr>
      <w:tr w:rsidR="00F4775A" w:rsidRPr="001F5172" w14:paraId="4D7D840F" w14:textId="77777777" w:rsidTr="00DF6EED">
        <w:trPr>
          <w:trHeight w:val="345"/>
        </w:trPr>
        <w:tc>
          <w:tcPr>
            <w:tcW w:w="645" w:type="dxa"/>
          </w:tcPr>
          <w:p w14:paraId="71C48844" w14:textId="77777777" w:rsidR="00F4775A" w:rsidRPr="001F5172" w:rsidRDefault="00F4775A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>7.1</w:t>
            </w:r>
          </w:p>
        </w:tc>
        <w:tc>
          <w:tcPr>
            <w:tcW w:w="2460" w:type="dxa"/>
          </w:tcPr>
          <w:p w14:paraId="1BAC9ADB" w14:textId="77777777" w:rsidR="00F4775A" w:rsidRPr="001F5172" w:rsidRDefault="00F4775A" w:rsidP="005846D1">
            <w:pPr>
              <w:rPr>
                <w:rFonts w:ascii="Nunito" w:hAnsi="Nunito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47BD8AAA" w14:textId="27047764" w:rsidR="00F4775A" w:rsidRPr="001F5172" w:rsidRDefault="00291F7C" w:rsidP="00291F7C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 xml:space="preserve">Work with </w:t>
            </w:r>
            <w:r w:rsidR="001666E5">
              <w:rPr>
                <w:rFonts w:ascii="Nunito" w:hAnsi="Nunito"/>
                <w:sz w:val="24"/>
                <w:szCs w:val="24"/>
              </w:rPr>
              <w:t xml:space="preserve">the </w:t>
            </w:r>
            <w:r w:rsidR="002F63EF">
              <w:rPr>
                <w:rFonts w:ascii="Nunito" w:hAnsi="Nunito"/>
                <w:sz w:val="24"/>
                <w:szCs w:val="24"/>
              </w:rPr>
              <w:t xml:space="preserve">Fundraising </w:t>
            </w:r>
            <w:r w:rsidR="00A879CB">
              <w:rPr>
                <w:rFonts w:ascii="Nunito" w:hAnsi="Nunito"/>
                <w:sz w:val="24"/>
                <w:szCs w:val="24"/>
              </w:rPr>
              <w:t xml:space="preserve">Senior </w:t>
            </w:r>
            <w:r w:rsidRPr="001F5172">
              <w:rPr>
                <w:rFonts w:ascii="Nunito" w:hAnsi="Nunito"/>
                <w:sz w:val="24"/>
                <w:szCs w:val="24"/>
              </w:rPr>
              <w:t xml:space="preserve">to develop new </w:t>
            </w:r>
            <w:r w:rsidR="002F63EF">
              <w:rPr>
                <w:rFonts w:ascii="Nunito" w:hAnsi="Nunito"/>
                <w:sz w:val="24"/>
                <w:szCs w:val="24"/>
              </w:rPr>
              <w:lastRenderedPageBreak/>
              <w:t>supporters.</w:t>
            </w:r>
          </w:p>
        </w:tc>
      </w:tr>
      <w:tr w:rsidR="0087321D" w:rsidRPr="001F5172" w14:paraId="34F43DD3" w14:textId="77777777" w:rsidTr="00DF6EED">
        <w:trPr>
          <w:trHeight w:val="345"/>
        </w:trPr>
        <w:tc>
          <w:tcPr>
            <w:tcW w:w="645" w:type="dxa"/>
          </w:tcPr>
          <w:p w14:paraId="6340074B" w14:textId="77777777" w:rsidR="0087321D" w:rsidRPr="001F5172" w:rsidRDefault="005846D1" w:rsidP="00F4775A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lastRenderedPageBreak/>
              <w:t>7.</w:t>
            </w:r>
            <w:r w:rsidR="00F4775A" w:rsidRPr="001F5172">
              <w:rPr>
                <w:rFonts w:ascii="Nunito" w:hAnsi="Nunito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14:paraId="2A64ABE7" w14:textId="77777777" w:rsidR="0087321D" w:rsidRPr="001F5172" w:rsidRDefault="0087321D">
            <w:pPr>
              <w:rPr>
                <w:rFonts w:ascii="Nunito" w:hAnsi="Nunito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732386B8" w14:textId="77777777" w:rsidR="0087321D" w:rsidRPr="001F5172" w:rsidRDefault="00291F7C" w:rsidP="00291F7C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>You will support and develop individual fundraisers</w:t>
            </w:r>
            <w:r w:rsidR="00301A1E" w:rsidRPr="001F5172">
              <w:rPr>
                <w:rFonts w:ascii="Nunito" w:hAnsi="Nunito"/>
                <w:sz w:val="24"/>
                <w:szCs w:val="24"/>
              </w:rPr>
              <w:t xml:space="preserve"> in the community.</w:t>
            </w:r>
          </w:p>
        </w:tc>
      </w:tr>
      <w:tr w:rsidR="0087321D" w:rsidRPr="001F5172" w14:paraId="5C3EA002" w14:textId="77777777" w:rsidTr="00DF6EED">
        <w:trPr>
          <w:trHeight w:val="345"/>
        </w:trPr>
        <w:tc>
          <w:tcPr>
            <w:tcW w:w="645" w:type="dxa"/>
          </w:tcPr>
          <w:p w14:paraId="7BC1B1FE" w14:textId="77777777" w:rsidR="0087321D" w:rsidRPr="001F5172" w:rsidRDefault="005846D1" w:rsidP="0026603D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>7.</w:t>
            </w:r>
            <w:r w:rsidR="0026603D" w:rsidRPr="001F5172">
              <w:rPr>
                <w:rFonts w:ascii="Nunito" w:hAnsi="Nunito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14:paraId="50D6681D" w14:textId="77777777" w:rsidR="0087321D" w:rsidRPr="001F5172" w:rsidRDefault="0087321D">
            <w:pPr>
              <w:rPr>
                <w:rFonts w:ascii="Nunito" w:hAnsi="Nunito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4C6510B4" w14:textId="77777777" w:rsidR="0087321D" w:rsidRPr="001F5172" w:rsidRDefault="00291F7C" w:rsidP="00291F7C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>You will facilitate community events in support of the hospice.</w:t>
            </w:r>
          </w:p>
        </w:tc>
      </w:tr>
      <w:tr w:rsidR="0087321D" w:rsidRPr="001F5172" w14:paraId="13002214" w14:textId="77777777" w:rsidTr="00DF6EED">
        <w:trPr>
          <w:trHeight w:val="345"/>
        </w:trPr>
        <w:tc>
          <w:tcPr>
            <w:tcW w:w="645" w:type="dxa"/>
          </w:tcPr>
          <w:p w14:paraId="698D45AA" w14:textId="77777777" w:rsidR="0087321D" w:rsidRPr="001F5172" w:rsidRDefault="005846D1" w:rsidP="0026603D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>7.</w:t>
            </w:r>
            <w:r w:rsidR="0026603D" w:rsidRPr="001F5172">
              <w:rPr>
                <w:rFonts w:ascii="Nunito" w:hAnsi="Nunito"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14:paraId="6BB67BE6" w14:textId="77777777" w:rsidR="0087321D" w:rsidRPr="001F5172" w:rsidRDefault="0087321D">
            <w:pPr>
              <w:rPr>
                <w:rFonts w:ascii="Nunito" w:hAnsi="Nunito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52BC0B08" w14:textId="77777777" w:rsidR="0087321D" w:rsidRPr="001F5172" w:rsidRDefault="00291F7C" w:rsidP="00291F7C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>You will work alongside new and existing corporate connections to maximise support and to build relationships.</w:t>
            </w:r>
          </w:p>
        </w:tc>
      </w:tr>
      <w:tr w:rsidR="0087321D" w:rsidRPr="001F5172" w14:paraId="1EB27298" w14:textId="77777777" w:rsidTr="00DF6EED">
        <w:trPr>
          <w:trHeight w:val="345"/>
        </w:trPr>
        <w:tc>
          <w:tcPr>
            <w:tcW w:w="645" w:type="dxa"/>
          </w:tcPr>
          <w:p w14:paraId="07280986" w14:textId="77777777" w:rsidR="0087321D" w:rsidRPr="001F5172" w:rsidRDefault="005846D1" w:rsidP="0026603D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>7.</w:t>
            </w:r>
            <w:r w:rsidR="0026603D" w:rsidRPr="001F5172">
              <w:rPr>
                <w:rFonts w:ascii="Nunito" w:hAnsi="Nunito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14:paraId="26020C42" w14:textId="77777777" w:rsidR="0087321D" w:rsidRPr="001F5172" w:rsidRDefault="0087321D">
            <w:pPr>
              <w:rPr>
                <w:rFonts w:ascii="Nunito" w:hAnsi="Nunito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379D0AC1" w14:textId="11FBFAA7" w:rsidR="005846D1" w:rsidRPr="001F5172" w:rsidRDefault="005846D1" w:rsidP="00F6338A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>To</w:t>
            </w:r>
            <w:r w:rsidR="00301A1E" w:rsidRPr="001F5172">
              <w:rPr>
                <w:rFonts w:ascii="Nunito" w:hAnsi="Nunito"/>
                <w:sz w:val="24"/>
                <w:szCs w:val="24"/>
              </w:rPr>
              <w:t xml:space="preserve"> work as part of the team i</w:t>
            </w:r>
            <w:r w:rsidR="00F6338A" w:rsidRPr="001F5172">
              <w:rPr>
                <w:rFonts w:ascii="Nunito" w:hAnsi="Nunito"/>
                <w:sz w:val="24"/>
                <w:szCs w:val="24"/>
              </w:rPr>
              <w:t xml:space="preserve">n </w:t>
            </w:r>
            <w:r w:rsidR="002F63EF">
              <w:rPr>
                <w:rFonts w:ascii="Nunito" w:hAnsi="Nunito"/>
                <w:sz w:val="24"/>
                <w:szCs w:val="24"/>
              </w:rPr>
              <w:t>group fundraising events</w:t>
            </w:r>
            <w:r w:rsidR="00F6338A" w:rsidRPr="001F5172">
              <w:rPr>
                <w:rFonts w:ascii="Nunito" w:hAnsi="Nunito"/>
                <w:sz w:val="24"/>
                <w:szCs w:val="24"/>
              </w:rPr>
              <w:t xml:space="preserve"> and </w:t>
            </w:r>
            <w:r w:rsidR="00301A1E" w:rsidRPr="001F5172">
              <w:rPr>
                <w:rFonts w:ascii="Nunito" w:hAnsi="Nunito"/>
                <w:sz w:val="24"/>
                <w:szCs w:val="24"/>
              </w:rPr>
              <w:t>assist other team members with their events.</w:t>
            </w:r>
          </w:p>
        </w:tc>
      </w:tr>
      <w:tr w:rsidR="0075765F" w:rsidRPr="001F5172" w14:paraId="7D85CF4B" w14:textId="77777777" w:rsidTr="00DF6EED">
        <w:trPr>
          <w:trHeight w:val="345"/>
        </w:trPr>
        <w:tc>
          <w:tcPr>
            <w:tcW w:w="645" w:type="dxa"/>
          </w:tcPr>
          <w:p w14:paraId="3EE2FAF3" w14:textId="77777777" w:rsidR="0075765F" w:rsidRPr="001F5172" w:rsidRDefault="0075765F" w:rsidP="0026603D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>7.</w:t>
            </w:r>
            <w:r w:rsidR="0026603D" w:rsidRPr="001F5172">
              <w:rPr>
                <w:rFonts w:ascii="Nunito" w:hAnsi="Nunito"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14:paraId="24C20BEE" w14:textId="77777777" w:rsidR="0075765F" w:rsidRPr="001F5172" w:rsidRDefault="0075765F">
            <w:pPr>
              <w:rPr>
                <w:rFonts w:ascii="Nunito" w:hAnsi="Nunito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43506029" w14:textId="77777777" w:rsidR="0075765F" w:rsidRPr="001F5172" w:rsidRDefault="00301A1E" w:rsidP="00301A1E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>You will promote the name of the hospice and at all times represent the hospice accurately and professionally.</w:t>
            </w:r>
          </w:p>
        </w:tc>
      </w:tr>
      <w:tr w:rsidR="00C068C9" w:rsidRPr="001F5172" w14:paraId="774F7C2B" w14:textId="77777777" w:rsidTr="00DF6EED">
        <w:trPr>
          <w:trHeight w:val="345"/>
        </w:trPr>
        <w:tc>
          <w:tcPr>
            <w:tcW w:w="645" w:type="dxa"/>
          </w:tcPr>
          <w:p w14:paraId="116E7E9D" w14:textId="77777777" w:rsidR="00C068C9" w:rsidRPr="001F5172" w:rsidRDefault="00C068C9" w:rsidP="0026603D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>7.</w:t>
            </w:r>
            <w:r w:rsidR="0026603D" w:rsidRPr="001F5172">
              <w:rPr>
                <w:rFonts w:ascii="Nunito" w:hAnsi="Nunito"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 w14:paraId="56FC0501" w14:textId="77777777" w:rsidR="00C068C9" w:rsidRPr="001F5172" w:rsidRDefault="00C068C9">
            <w:pPr>
              <w:rPr>
                <w:rFonts w:ascii="Nunito" w:hAnsi="Nunito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1D58EB81" w14:textId="6AEBD0C3" w:rsidR="00C068C9" w:rsidRPr="001F5172" w:rsidRDefault="00301A1E" w:rsidP="00C068C9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 xml:space="preserve">You will develop </w:t>
            </w:r>
            <w:r w:rsidR="001666E5" w:rsidRPr="001F5172">
              <w:rPr>
                <w:rFonts w:ascii="Nunito" w:hAnsi="Nunito"/>
                <w:sz w:val="24"/>
                <w:szCs w:val="24"/>
              </w:rPr>
              <w:t>and maintain</w:t>
            </w:r>
            <w:r w:rsidRPr="001F5172">
              <w:rPr>
                <w:rFonts w:ascii="Nunito" w:hAnsi="Nunito"/>
                <w:sz w:val="24"/>
                <w:szCs w:val="24"/>
              </w:rPr>
              <w:t xml:space="preserve"> our on-line presence</w:t>
            </w:r>
            <w:r w:rsidR="00F6338A" w:rsidRPr="001F5172">
              <w:rPr>
                <w:rFonts w:ascii="Nunito" w:hAnsi="Nunito"/>
                <w:sz w:val="24"/>
                <w:szCs w:val="24"/>
              </w:rPr>
              <w:t>.</w:t>
            </w:r>
          </w:p>
        </w:tc>
      </w:tr>
      <w:tr w:rsidR="005846D1" w:rsidRPr="001F5172" w14:paraId="6BC58E4E" w14:textId="77777777" w:rsidTr="00DF6EED">
        <w:trPr>
          <w:trHeight w:val="345"/>
        </w:trPr>
        <w:tc>
          <w:tcPr>
            <w:tcW w:w="645" w:type="dxa"/>
          </w:tcPr>
          <w:p w14:paraId="3F5B6253" w14:textId="77777777" w:rsidR="005846D1" w:rsidRPr="001F5172" w:rsidRDefault="00717DD2" w:rsidP="0026603D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>7.</w:t>
            </w:r>
            <w:r w:rsidR="0026603D" w:rsidRPr="001F5172">
              <w:rPr>
                <w:rFonts w:ascii="Nunito" w:hAnsi="Nunito"/>
                <w:sz w:val="24"/>
                <w:szCs w:val="24"/>
              </w:rPr>
              <w:t>8</w:t>
            </w:r>
          </w:p>
        </w:tc>
        <w:tc>
          <w:tcPr>
            <w:tcW w:w="2460" w:type="dxa"/>
          </w:tcPr>
          <w:p w14:paraId="2FD7E8CA" w14:textId="77777777" w:rsidR="005846D1" w:rsidRPr="001F5172" w:rsidRDefault="005846D1">
            <w:pPr>
              <w:rPr>
                <w:rFonts w:ascii="Nunito" w:hAnsi="Nunito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090A50AC" w14:textId="77777777" w:rsidR="005846D1" w:rsidRPr="001F5172" w:rsidRDefault="00301A1E" w:rsidP="005846D1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>You will be in a position to work flexibly as this post requires weekend and evening working.</w:t>
            </w:r>
          </w:p>
        </w:tc>
      </w:tr>
      <w:tr w:rsidR="004858CD" w:rsidRPr="001F5172" w14:paraId="41DD492A" w14:textId="77777777" w:rsidTr="000E68B6">
        <w:trPr>
          <w:trHeight w:val="345"/>
        </w:trPr>
        <w:tc>
          <w:tcPr>
            <w:tcW w:w="645" w:type="dxa"/>
          </w:tcPr>
          <w:p w14:paraId="14F12C8B" w14:textId="77777777" w:rsidR="004858CD" w:rsidRPr="001F5172" w:rsidRDefault="004858CD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>8.</w:t>
            </w:r>
          </w:p>
        </w:tc>
        <w:tc>
          <w:tcPr>
            <w:tcW w:w="8400" w:type="dxa"/>
            <w:gridSpan w:val="2"/>
          </w:tcPr>
          <w:p w14:paraId="03467AAF" w14:textId="77777777" w:rsidR="004858CD" w:rsidRPr="001F5172" w:rsidRDefault="004858CD" w:rsidP="004858CD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b/>
                <w:sz w:val="24"/>
                <w:szCs w:val="24"/>
              </w:rPr>
              <w:t>Major Tasks - Generic Responsibilities</w:t>
            </w:r>
          </w:p>
        </w:tc>
      </w:tr>
      <w:tr w:rsidR="005846D1" w:rsidRPr="001F5172" w14:paraId="47B5928F" w14:textId="77777777" w:rsidTr="00DF6EED">
        <w:trPr>
          <w:trHeight w:val="345"/>
        </w:trPr>
        <w:tc>
          <w:tcPr>
            <w:tcW w:w="645" w:type="dxa"/>
          </w:tcPr>
          <w:p w14:paraId="614CB5F0" w14:textId="77777777" w:rsidR="005846D1" w:rsidRPr="001F5172" w:rsidRDefault="00C068C9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>8.1</w:t>
            </w:r>
          </w:p>
        </w:tc>
        <w:tc>
          <w:tcPr>
            <w:tcW w:w="2460" w:type="dxa"/>
          </w:tcPr>
          <w:p w14:paraId="56EC9553" w14:textId="77777777" w:rsidR="005846D1" w:rsidRPr="001F5172" w:rsidRDefault="005846D1">
            <w:pPr>
              <w:rPr>
                <w:rFonts w:ascii="Nunito" w:hAnsi="Nunito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4D296286" w14:textId="77777777" w:rsidR="005846D1" w:rsidRPr="001F5172" w:rsidRDefault="00C068C9" w:rsidP="00C068C9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 xml:space="preserve">To be aware of your health and safety responsibilities, as an employee of Francis House, and adhere to these wherever you are working.  </w:t>
            </w:r>
          </w:p>
        </w:tc>
      </w:tr>
      <w:tr w:rsidR="005846D1" w:rsidRPr="001F5172" w14:paraId="78C701B9" w14:textId="77777777" w:rsidTr="00DF6EED">
        <w:trPr>
          <w:trHeight w:val="345"/>
        </w:trPr>
        <w:tc>
          <w:tcPr>
            <w:tcW w:w="645" w:type="dxa"/>
          </w:tcPr>
          <w:p w14:paraId="1BC456A9" w14:textId="77777777" w:rsidR="005846D1" w:rsidRPr="001F5172" w:rsidRDefault="00C068C9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>8.2</w:t>
            </w:r>
          </w:p>
        </w:tc>
        <w:tc>
          <w:tcPr>
            <w:tcW w:w="2460" w:type="dxa"/>
          </w:tcPr>
          <w:p w14:paraId="563D5BA6" w14:textId="77777777" w:rsidR="005846D1" w:rsidRPr="001F5172" w:rsidRDefault="005846D1">
            <w:pPr>
              <w:rPr>
                <w:rFonts w:ascii="Nunito" w:hAnsi="Nunito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0AF1C95F" w14:textId="77777777" w:rsidR="005846D1" w:rsidRPr="001F5172" w:rsidRDefault="00301A1E" w:rsidP="005846D1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>To participate in staff meetings and training as required</w:t>
            </w:r>
            <w:r w:rsidR="00F6338A" w:rsidRPr="001F5172">
              <w:rPr>
                <w:rFonts w:ascii="Nunito" w:hAnsi="Nunito"/>
                <w:sz w:val="24"/>
                <w:szCs w:val="24"/>
              </w:rPr>
              <w:t>.</w:t>
            </w:r>
          </w:p>
        </w:tc>
      </w:tr>
      <w:tr w:rsidR="005846D1" w:rsidRPr="001F5172" w14:paraId="044320FC" w14:textId="77777777" w:rsidTr="00DF6EED">
        <w:trPr>
          <w:trHeight w:val="345"/>
        </w:trPr>
        <w:tc>
          <w:tcPr>
            <w:tcW w:w="645" w:type="dxa"/>
          </w:tcPr>
          <w:p w14:paraId="059A099A" w14:textId="77777777" w:rsidR="005846D1" w:rsidRPr="001F5172" w:rsidRDefault="005846D1">
            <w:pPr>
              <w:rPr>
                <w:rFonts w:ascii="Nunito" w:hAnsi="Nunito"/>
                <w:sz w:val="24"/>
                <w:szCs w:val="24"/>
              </w:rPr>
            </w:pPr>
          </w:p>
        </w:tc>
        <w:tc>
          <w:tcPr>
            <w:tcW w:w="2460" w:type="dxa"/>
          </w:tcPr>
          <w:p w14:paraId="016F01EF" w14:textId="77777777" w:rsidR="005846D1" w:rsidRPr="001F5172" w:rsidRDefault="006C6824">
            <w:pPr>
              <w:rPr>
                <w:rFonts w:ascii="Nunito" w:hAnsi="Nunito"/>
                <w:b/>
                <w:sz w:val="24"/>
                <w:szCs w:val="24"/>
              </w:rPr>
            </w:pPr>
            <w:r w:rsidRPr="001F5172">
              <w:rPr>
                <w:rFonts w:ascii="Nunito" w:hAnsi="Nunito"/>
                <w:b/>
                <w:sz w:val="24"/>
                <w:szCs w:val="24"/>
              </w:rPr>
              <w:t>Please Note</w:t>
            </w:r>
          </w:p>
        </w:tc>
        <w:tc>
          <w:tcPr>
            <w:tcW w:w="5940" w:type="dxa"/>
          </w:tcPr>
          <w:p w14:paraId="1AA9EF04" w14:textId="77777777" w:rsidR="005846D1" w:rsidRPr="001F5172" w:rsidRDefault="006C6824" w:rsidP="00B64338">
            <w:pPr>
              <w:rPr>
                <w:rFonts w:ascii="Nunito" w:hAnsi="Nunito"/>
                <w:sz w:val="24"/>
                <w:szCs w:val="24"/>
              </w:rPr>
            </w:pPr>
            <w:r w:rsidRPr="001F5172">
              <w:rPr>
                <w:rFonts w:ascii="Nunito" w:hAnsi="Nunito"/>
                <w:sz w:val="24"/>
                <w:szCs w:val="24"/>
              </w:rPr>
              <w:t>The above outlines the duties required for the time being, to indicate the level of responsibility. It is not a comprehensive or exclusive list</w:t>
            </w:r>
            <w:r w:rsidR="00F6338A" w:rsidRPr="001F5172">
              <w:rPr>
                <w:rFonts w:ascii="Nunito" w:hAnsi="Nunito"/>
                <w:sz w:val="24"/>
                <w:szCs w:val="24"/>
              </w:rPr>
              <w:t xml:space="preserve"> </w:t>
            </w:r>
            <w:r w:rsidRPr="001F5172">
              <w:rPr>
                <w:rFonts w:ascii="Nunito" w:hAnsi="Nunito"/>
                <w:sz w:val="24"/>
                <w:szCs w:val="24"/>
              </w:rPr>
              <w:t>-</w:t>
            </w:r>
            <w:r w:rsidR="00F6338A" w:rsidRPr="001F5172">
              <w:rPr>
                <w:rFonts w:ascii="Nunito" w:hAnsi="Nunito"/>
                <w:sz w:val="24"/>
                <w:szCs w:val="24"/>
              </w:rPr>
              <w:t xml:space="preserve"> </w:t>
            </w:r>
            <w:r w:rsidRPr="001F5172">
              <w:rPr>
                <w:rFonts w:ascii="Nunito" w:hAnsi="Nunito"/>
                <w:sz w:val="24"/>
                <w:szCs w:val="24"/>
              </w:rPr>
              <w:t xml:space="preserve">duties, which do not change the general character of the job or level of responsibility entailed, may </w:t>
            </w:r>
            <w:r w:rsidR="00B64338" w:rsidRPr="001F5172">
              <w:rPr>
                <w:rFonts w:ascii="Nunito" w:hAnsi="Nunito"/>
                <w:sz w:val="24"/>
                <w:szCs w:val="24"/>
              </w:rPr>
              <w:t>b</w:t>
            </w:r>
            <w:r w:rsidRPr="001F5172">
              <w:rPr>
                <w:rFonts w:ascii="Nunito" w:hAnsi="Nunito"/>
                <w:sz w:val="24"/>
                <w:szCs w:val="24"/>
              </w:rPr>
              <w:t xml:space="preserve">e varied </w:t>
            </w:r>
            <w:r w:rsidR="00B64338" w:rsidRPr="001F5172">
              <w:rPr>
                <w:rFonts w:ascii="Nunito" w:hAnsi="Nunito"/>
                <w:sz w:val="24"/>
                <w:szCs w:val="24"/>
              </w:rPr>
              <w:t>from</w:t>
            </w:r>
            <w:r w:rsidRPr="001F5172">
              <w:rPr>
                <w:rFonts w:ascii="Nunito" w:hAnsi="Nunito"/>
                <w:sz w:val="24"/>
                <w:szCs w:val="24"/>
              </w:rPr>
              <w:t xml:space="preserve"> time to time.  </w:t>
            </w:r>
          </w:p>
        </w:tc>
      </w:tr>
    </w:tbl>
    <w:p w14:paraId="1E5508D3" w14:textId="77777777" w:rsidR="00C52FA7" w:rsidRPr="001F5172" w:rsidRDefault="00C52FA7">
      <w:pPr>
        <w:rPr>
          <w:rFonts w:ascii="Nunito" w:hAnsi="Nunito"/>
          <w:sz w:val="24"/>
          <w:szCs w:val="24"/>
        </w:rPr>
      </w:pPr>
    </w:p>
    <w:sectPr w:rsidR="00C52FA7" w:rsidRPr="001F51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8F1EB" w14:textId="77777777" w:rsidR="00327F39" w:rsidRDefault="00327F39" w:rsidP="00327F39">
      <w:pPr>
        <w:spacing w:after="0" w:line="240" w:lineRule="auto"/>
      </w:pPr>
      <w:r>
        <w:separator/>
      </w:r>
    </w:p>
  </w:endnote>
  <w:endnote w:type="continuationSeparator" w:id="0">
    <w:p w14:paraId="2CE1682D" w14:textId="77777777" w:rsidR="00327F39" w:rsidRDefault="00327F39" w:rsidP="0032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roman"/>
    <w:pitch w:val="variable"/>
    <w:sig w:usb0="20000A87" w:usb1="08000000" w:usb2="00000008" w:usb3="00000000" w:csb0="0000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12463" w14:textId="77777777" w:rsidR="00E13AD0" w:rsidRDefault="00E13A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ABDCF" w14:textId="08E73E75" w:rsidR="00327F39" w:rsidRPr="00327F39" w:rsidRDefault="00327F39">
    <w:pPr>
      <w:pStyle w:val="Footer"/>
      <w:rPr>
        <w:rFonts w:ascii="Optima" w:hAnsi="Optima"/>
        <w:sz w:val="20"/>
        <w:szCs w:val="20"/>
      </w:rPr>
    </w:pPr>
    <w:r w:rsidRPr="00327F39">
      <w:rPr>
        <w:rFonts w:ascii="Optima" w:hAnsi="Optima"/>
        <w:sz w:val="20"/>
        <w:szCs w:val="20"/>
      </w:rPr>
      <w:t>Fundraising Job Description</w:t>
    </w:r>
    <w:r w:rsidRPr="00327F39">
      <w:rPr>
        <w:rFonts w:ascii="Optima" w:hAnsi="Optima"/>
        <w:sz w:val="20"/>
        <w:szCs w:val="20"/>
      </w:rPr>
      <w:ptab w:relativeTo="margin" w:alignment="center" w:leader="none"/>
    </w:r>
    <w:r w:rsidRPr="00327F39">
      <w:rPr>
        <w:rFonts w:ascii="Optima" w:hAnsi="Optima"/>
        <w:sz w:val="20"/>
        <w:szCs w:val="20"/>
      </w:rPr>
      <w:t xml:space="preserve">Updated </w:t>
    </w:r>
    <w:r w:rsidR="00E13AD0">
      <w:rPr>
        <w:rFonts w:ascii="Optima" w:hAnsi="Optima"/>
        <w:sz w:val="20"/>
        <w:szCs w:val="20"/>
      </w:rPr>
      <w:t xml:space="preserve">December </w:t>
    </w:r>
    <w:r w:rsidR="00E13AD0">
      <w:rPr>
        <w:rFonts w:ascii="Optima" w:hAnsi="Optima"/>
        <w:sz w:val="20"/>
        <w:szCs w:val="20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58114" w14:textId="77777777" w:rsidR="00E13AD0" w:rsidRDefault="00E13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05B5C" w14:textId="77777777" w:rsidR="00327F39" w:rsidRDefault="00327F39" w:rsidP="00327F39">
      <w:pPr>
        <w:spacing w:after="0" w:line="240" w:lineRule="auto"/>
      </w:pPr>
      <w:r>
        <w:separator/>
      </w:r>
    </w:p>
  </w:footnote>
  <w:footnote w:type="continuationSeparator" w:id="0">
    <w:p w14:paraId="78C80041" w14:textId="77777777" w:rsidR="00327F39" w:rsidRDefault="00327F39" w:rsidP="0032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B3F29" w14:textId="77777777" w:rsidR="00E13AD0" w:rsidRDefault="00E13A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46EAA" w14:textId="77777777" w:rsidR="00E13AD0" w:rsidRDefault="00E13A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31BBD" w14:textId="77777777" w:rsidR="00E13AD0" w:rsidRDefault="00E13A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3DFD"/>
    <w:multiLevelType w:val="hybridMultilevel"/>
    <w:tmpl w:val="A5FE8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4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EED"/>
    <w:rsid w:val="00032ED4"/>
    <w:rsid w:val="000B6BB6"/>
    <w:rsid w:val="00107EE1"/>
    <w:rsid w:val="001666E5"/>
    <w:rsid w:val="001F5172"/>
    <w:rsid w:val="002262B1"/>
    <w:rsid w:val="0026603D"/>
    <w:rsid w:val="00291F7C"/>
    <w:rsid w:val="002F63EF"/>
    <w:rsid w:val="00301A1E"/>
    <w:rsid w:val="00327F39"/>
    <w:rsid w:val="004858CD"/>
    <w:rsid w:val="00521127"/>
    <w:rsid w:val="0058083F"/>
    <w:rsid w:val="0058089E"/>
    <w:rsid w:val="005846D1"/>
    <w:rsid w:val="00637EF6"/>
    <w:rsid w:val="0069064D"/>
    <w:rsid w:val="006971BB"/>
    <w:rsid w:val="006C6824"/>
    <w:rsid w:val="00717DD2"/>
    <w:rsid w:val="00732E68"/>
    <w:rsid w:val="0075765F"/>
    <w:rsid w:val="0087321D"/>
    <w:rsid w:val="00920060"/>
    <w:rsid w:val="00943F58"/>
    <w:rsid w:val="009728AE"/>
    <w:rsid w:val="009C1A2B"/>
    <w:rsid w:val="009D63F8"/>
    <w:rsid w:val="009E297B"/>
    <w:rsid w:val="00A41836"/>
    <w:rsid w:val="00A879CB"/>
    <w:rsid w:val="00B64338"/>
    <w:rsid w:val="00B714E0"/>
    <w:rsid w:val="00B7394D"/>
    <w:rsid w:val="00BA306D"/>
    <w:rsid w:val="00BB7D63"/>
    <w:rsid w:val="00C068C9"/>
    <w:rsid w:val="00C113E9"/>
    <w:rsid w:val="00C52FA7"/>
    <w:rsid w:val="00D9753F"/>
    <w:rsid w:val="00DF6EED"/>
    <w:rsid w:val="00E13AD0"/>
    <w:rsid w:val="00E31E3E"/>
    <w:rsid w:val="00F11E0A"/>
    <w:rsid w:val="00F4775A"/>
    <w:rsid w:val="00F6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6F89C"/>
  <w15:docId w15:val="{8374D446-4199-4C4B-B905-B729850A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F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F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7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F39"/>
  </w:style>
  <w:style w:type="paragraph" w:styleId="Footer">
    <w:name w:val="footer"/>
    <w:basedOn w:val="Normal"/>
    <w:link w:val="FooterChar"/>
    <w:uiPriority w:val="99"/>
    <w:unhideWhenUsed/>
    <w:rsid w:val="00327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Taylor</dc:creator>
  <cp:lastModifiedBy>Rachael Taylor</cp:lastModifiedBy>
  <cp:revision>22</cp:revision>
  <cp:lastPrinted>2022-08-19T10:51:00Z</cp:lastPrinted>
  <dcterms:created xsi:type="dcterms:W3CDTF">2014-06-10T11:22:00Z</dcterms:created>
  <dcterms:modified xsi:type="dcterms:W3CDTF">2024-12-20T11:31:00Z</dcterms:modified>
</cp:coreProperties>
</file>